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7" w:rsidRPr="00614730" w:rsidRDefault="00540EA7" w:rsidP="00540EA7">
      <w:pPr>
        <w:pStyle w:val="1"/>
        <w:tabs>
          <w:tab w:val="left" w:pos="1843"/>
        </w:tabs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【附錄】</w:t>
      </w:r>
      <w:r>
        <w:rPr>
          <w:rFonts w:ascii="Times New Roman" w:eastAsia="標楷體" w:hAnsi="Times New Roman" w:hint="eastAsia"/>
        </w:rPr>
        <w:t>臺南市立永仁高中排課原則：</w:t>
      </w:r>
      <w:bookmarkStart w:id="0" w:name="_GoBack"/>
      <w:bookmarkEnd w:id="0"/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 w:hint="eastAsia"/>
          <w:b/>
          <w:color w:val="FF0000"/>
        </w:rPr>
        <w:t>每天第</w:t>
      </w:r>
      <w:r w:rsidRPr="00187826">
        <w:rPr>
          <w:rFonts w:ascii="Times New Roman" w:eastAsia="標楷體" w:hAnsi="Times New Roman" w:hint="eastAsia"/>
          <w:b/>
          <w:color w:val="FF0000"/>
        </w:rPr>
        <w:t>1</w:t>
      </w:r>
      <w:r w:rsidRPr="00187826">
        <w:rPr>
          <w:rFonts w:ascii="Times New Roman" w:eastAsia="標楷體" w:hAnsi="Times New Roman" w:hint="eastAsia"/>
          <w:b/>
          <w:color w:val="FF0000"/>
        </w:rPr>
        <w:t>節至第</w:t>
      </w:r>
      <w:r w:rsidRPr="00187826">
        <w:rPr>
          <w:rFonts w:ascii="Times New Roman" w:eastAsia="標楷體" w:hAnsi="Times New Roman" w:hint="eastAsia"/>
          <w:b/>
          <w:color w:val="FF0000"/>
        </w:rPr>
        <w:t>7</w:t>
      </w:r>
      <w:r w:rsidRPr="00187826">
        <w:rPr>
          <w:rFonts w:ascii="Times New Roman" w:eastAsia="標楷體" w:hAnsi="Times New Roman" w:hint="eastAsia"/>
          <w:b/>
          <w:color w:val="FF0000"/>
        </w:rPr>
        <w:t>節與星期五的第</w:t>
      </w:r>
      <w:r w:rsidRPr="00187826">
        <w:rPr>
          <w:rFonts w:ascii="Times New Roman" w:eastAsia="標楷體" w:hAnsi="Times New Roman" w:hint="eastAsia"/>
          <w:b/>
          <w:color w:val="FF0000"/>
        </w:rPr>
        <w:t>8</w:t>
      </w:r>
      <w:r w:rsidRPr="00187826">
        <w:rPr>
          <w:rFonts w:ascii="Times New Roman" w:eastAsia="標楷體" w:hAnsi="Times New Roman" w:hint="eastAsia"/>
          <w:b/>
          <w:color w:val="FF0000"/>
        </w:rPr>
        <w:t>節</w:t>
      </w:r>
      <w:r w:rsidRPr="00187826">
        <w:rPr>
          <w:rFonts w:ascii="Times New Roman" w:eastAsia="標楷體" w:hAnsi="Times New Roman" w:hint="eastAsia"/>
        </w:rPr>
        <w:t>，</w:t>
      </w:r>
      <w:r w:rsidRPr="00187826">
        <w:rPr>
          <w:rFonts w:ascii="Times New Roman" w:eastAsia="標楷體" w:hAnsi="Times New Roman"/>
        </w:rPr>
        <w:t>校內正式及代理教師因公務</w:t>
      </w:r>
      <w:r w:rsidRPr="00187826">
        <w:rPr>
          <w:rFonts w:ascii="Times New Roman" w:eastAsia="標楷體" w:hAnsi="Times New Roman"/>
        </w:rPr>
        <w:t>(</w:t>
      </w:r>
      <w:r w:rsidRPr="00187826">
        <w:rPr>
          <w:rFonts w:ascii="Times New Roman" w:eastAsia="標楷體" w:hAnsi="Times New Roman"/>
        </w:rPr>
        <w:t>含行政、跨域社群、部分辦公時間在職進修等</w:t>
      </w:r>
      <w:r w:rsidRPr="00187826">
        <w:rPr>
          <w:rFonts w:ascii="Times New Roman" w:eastAsia="標楷體" w:hAnsi="Times New Roman"/>
        </w:rPr>
        <w:t>)</w:t>
      </w:r>
      <w:r w:rsidRPr="00187826">
        <w:rPr>
          <w:rFonts w:ascii="Times New Roman" w:eastAsia="標楷體" w:hAnsi="Times New Roman"/>
        </w:rPr>
        <w:t>或個人特殊原因之排課需求，須經簽陳校長核准後始配合辦理，請依時限完成簽核程序後，將影本交至教學組留存，作為排課依據。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87826">
        <w:rPr>
          <w:rFonts w:ascii="Times New Roman" w:eastAsia="標楷體" w:hAnsi="Times New Roman"/>
        </w:rPr>
        <w:t>第</w:t>
      </w:r>
      <w:r w:rsidRPr="00187826">
        <w:rPr>
          <w:rFonts w:ascii="Times New Roman" w:eastAsia="標楷體" w:hAnsi="Times New Roman"/>
        </w:rPr>
        <w:t>8</w:t>
      </w:r>
      <w:r w:rsidRPr="00187826">
        <w:rPr>
          <w:rFonts w:ascii="Times New Roman" w:eastAsia="標楷體" w:hAnsi="Times New Roman"/>
        </w:rPr>
        <w:t>節之排課需求至多一節，</w:t>
      </w:r>
      <w:r w:rsidRPr="00187826">
        <w:rPr>
          <w:rFonts w:ascii="Times New Roman" w:eastAsia="標楷體" w:hAnsi="Times New Roman" w:hint="eastAsia"/>
          <w:b/>
          <w:color w:val="FF0000"/>
        </w:rPr>
        <w:t>星期一至星期四</w:t>
      </w:r>
      <w:r w:rsidRPr="00187826">
        <w:rPr>
          <w:rFonts w:ascii="Times New Roman" w:eastAsia="標楷體" w:hAnsi="Times New Roman"/>
        </w:rPr>
        <w:t>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兼課教師之排課需求，盡量給予配合，請依時限完成線上填報。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其他共通原則：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除已提出排課需求、兼課教師及兼任行政之教師外，每天都必須有課，任一半天至多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節連排，第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節至多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天。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導師週二至週五第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節不連排。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社團課不排體育課。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體育課各班至少間隔一天，至多一天排在第四或五節。每節最多三個班進行體育課教學活動。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同一班同一天同一科至多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節課（不含第八節）。</w:t>
      </w:r>
    </w:p>
    <w:p w:rsidR="00540EA7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盡量配合領域不排課時間調整第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節排課。</w:t>
      </w:r>
    </w:p>
    <w:p w:rsidR="00540EA7" w:rsidRPr="00E0513A" w:rsidRDefault="00540EA7" w:rsidP="00540EA7">
      <w:pPr>
        <w:pStyle w:val="1"/>
        <w:numPr>
          <w:ilvl w:val="3"/>
          <w:numId w:val="2"/>
        </w:numPr>
        <w:tabs>
          <w:tab w:val="left" w:pos="1843"/>
        </w:tabs>
        <w:ind w:leftChars="0" w:left="1276" w:hanging="283"/>
        <w:rPr>
          <w:rFonts w:ascii="Times New Roman" w:eastAsia="標楷體" w:hAnsi="Times New Roman"/>
          <w:b/>
          <w:dstrike/>
          <w:color w:val="FF0000"/>
        </w:rPr>
      </w:pPr>
      <w:r w:rsidRPr="00E0513A">
        <w:rPr>
          <w:rFonts w:ascii="Times New Roman" w:eastAsia="標楷體" w:hAnsi="Times New Roman" w:hint="eastAsia"/>
          <w:b/>
          <w:dstrike/>
          <w:color w:val="FF0000"/>
        </w:rPr>
        <w:t>中三星期一下午第六節不排只有一節課的科目。</w:t>
      </w:r>
    </w:p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學校訂課程以配合學校整體行事運作，年級或全校統一時段安排為宜。</w:t>
      </w:r>
    </w:p>
    <w:tbl>
      <w:tblPr>
        <w:tblW w:w="784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10"/>
        <w:gridCol w:w="1701"/>
        <w:gridCol w:w="2316"/>
      </w:tblGrid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自習一</w:t>
            </w:r>
            <w:r>
              <w:rPr>
                <w:rFonts w:ascii="Times New Roman" w:eastAsia="標楷體" w:hAnsi="Times New Roman"/>
              </w:rPr>
              <w:t>(6)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中一中三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班級活動一</w:t>
            </w:r>
            <w:r>
              <w:rPr>
                <w:rFonts w:ascii="Times New Roman" w:eastAsia="標楷體" w:hAnsi="Times New Roman"/>
              </w:rPr>
              <w:t>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x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社團一</w:t>
            </w:r>
            <w:r>
              <w:rPr>
                <w:rFonts w:ascii="Times New Roman" w:eastAsia="標楷體" w:hAnsi="Times New Roman"/>
              </w:rPr>
              <w:t>(7)</w:t>
            </w:r>
          </w:p>
        </w:tc>
      </w:tr>
      <w:tr w:rsidR="00540EA7" w:rsidTr="00540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團體活動一</w:t>
            </w:r>
            <w:r>
              <w:rPr>
                <w:rFonts w:ascii="Times New Roman" w:eastAsia="標楷體" w:hAnsi="Times New Roman"/>
              </w:rPr>
              <w:t>(5)(6)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pStyle w:val="1"/>
              <w:snapToGrid w:val="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40EA7" w:rsidRDefault="00540EA7" w:rsidP="00540EA7">
      <w:pPr>
        <w:pStyle w:val="1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各學科領域不排課時間：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國高中部依據教育局公告。</w:t>
      </w:r>
    </w:p>
    <w:p w:rsidR="00540EA7" w:rsidRDefault="00540EA7" w:rsidP="00540EA7">
      <w:pPr>
        <w:pStyle w:val="1"/>
        <w:numPr>
          <w:ilvl w:val="0"/>
          <w:numId w:val="3"/>
        </w:numPr>
        <w:tabs>
          <w:tab w:val="left" w:pos="1134"/>
          <w:tab w:val="left" w:pos="2127"/>
        </w:tabs>
        <w:ind w:leftChars="0" w:firstLine="1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 w:hint="eastAsia"/>
        </w:rPr>
        <w:t>學年度不排課時間如下：</w:t>
      </w:r>
    </w:p>
    <w:tbl>
      <w:tblPr>
        <w:tblW w:w="779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331"/>
        <w:gridCol w:w="3402"/>
      </w:tblGrid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高中國文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高中美術、高中輔導老師、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國中自然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高中英文、國中英語、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國中綜合活動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高中數學、國中數學</w:t>
            </w:r>
          </w:p>
        </w:tc>
      </w:tr>
      <w:tr w:rsidR="00540EA7" w:rsidTr="00540EA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國中國文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AC46F5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高中自然、高中社會、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國中藝術</w:t>
            </w:r>
          </w:p>
        </w:tc>
      </w:tr>
      <w:tr w:rsidR="00540EA7" w:rsidTr="00540EA7">
        <w:trPr>
          <w:trHeight w:val="29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F5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高國中健康與體育</w:t>
            </w:r>
            <w:r w:rsidR="00AC46F5"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540EA7" w:rsidRDefault="00AC46F5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國中科技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A7" w:rsidRDefault="00540EA7" w:rsidP="003042CA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國中社會</w:t>
            </w:r>
          </w:p>
        </w:tc>
      </w:tr>
    </w:tbl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</w:p>
    <w:p w:rsidR="00540EA7" w:rsidRDefault="00540EA7" w:rsidP="00540EA7">
      <w:pPr>
        <w:pStyle w:val="1"/>
        <w:tabs>
          <w:tab w:val="left" w:pos="567"/>
        </w:tabs>
        <w:ind w:leftChars="0"/>
        <w:rPr>
          <w:rFonts w:ascii="標楷體" w:eastAsia="標楷體" w:hAnsi="標楷體"/>
          <w:b/>
          <w:bCs/>
        </w:rPr>
      </w:pPr>
    </w:p>
    <w:p w:rsidR="00B646C3" w:rsidRDefault="00B646C3"/>
    <w:sectPr w:rsidR="00B646C3" w:rsidSect="00540E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F7" w:rsidRDefault="00737CF7" w:rsidP="00AC46F5">
      <w:r>
        <w:separator/>
      </w:r>
    </w:p>
  </w:endnote>
  <w:endnote w:type="continuationSeparator" w:id="0">
    <w:p w:rsidR="00737CF7" w:rsidRDefault="00737CF7" w:rsidP="00AC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F7" w:rsidRDefault="00737CF7" w:rsidP="00AC46F5">
      <w:r>
        <w:separator/>
      </w:r>
    </w:p>
  </w:footnote>
  <w:footnote w:type="continuationSeparator" w:id="0">
    <w:p w:rsidR="00737CF7" w:rsidRDefault="00737CF7" w:rsidP="00AC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327"/>
    <w:multiLevelType w:val="hybridMultilevel"/>
    <w:tmpl w:val="373A0480"/>
    <w:lvl w:ilvl="0" w:tplc="680E68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160A5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86193"/>
    <w:multiLevelType w:val="hybridMultilevel"/>
    <w:tmpl w:val="752A48A0"/>
    <w:lvl w:ilvl="0" w:tplc="79F898C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916382"/>
    <w:multiLevelType w:val="hybridMultilevel"/>
    <w:tmpl w:val="129EA64E"/>
    <w:lvl w:ilvl="0" w:tplc="80F01AB8">
      <w:start w:val="1"/>
      <w:numFmt w:val="taiwaneseCountingThousand"/>
      <w:lvlText w:val="%1、"/>
      <w:lvlJc w:val="left"/>
      <w:pPr>
        <w:ind w:left="1046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A7"/>
    <w:rsid w:val="00213012"/>
    <w:rsid w:val="00540EA7"/>
    <w:rsid w:val="00737CF7"/>
    <w:rsid w:val="00A76F9A"/>
    <w:rsid w:val="00AC46F5"/>
    <w:rsid w:val="00B646C3"/>
    <w:rsid w:val="00C37BBF"/>
    <w:rsid w:val="00E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205E4-0824-46D3-A8F0-AFD00E6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A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uiPriority w:val="34"/>
    <w:qFormat/>
    <w:rsid w:val="00540EA7"/>
    <w:pPr>
      <w:ind w:leftChars="200" w:left="480"/>
    </w:pPr>
    <w:rPr>
      <w:rFonts w:cs="Times New Roman"/>
      <w:szCs w:val="22"/>
    </w:rPr>
  </w:style>
  <w:style w:type="character" w:customStyle="1" w:styleId="ListParagraphChar">
    <w:name w:val="List Paragraph Char"/>
    <w:link w:val="1"/>
    <w:uiPriority w:val="34"/>
    <w:locked/>
    <w:rsid w:val="00540EA7"/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6F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6F5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2022-07-18T03:45:00Z</dcterms:created>
  <dcterms:modified xsi:type="dcterms:W3CDTF">2023-02-09T00:57:00Z</dcterms:modified>
</cp:coreProperties>
</file>