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AFC" w:rsidRPr="00F32D46" w:rsidRDefault="004B3AFC" w:rsidP="00F32D46">
      <w:pPr>
        <w:ind w:leftChars="300" w:left="720"/>
        <w:rPr>
          <w:rFonts w:ascii="標楷體" w:eastAsia="標楷體" w:hAnsi="標楷體"/>
        </w:rPr>
        <w:sectPr w:rsidR="004B3AFC" w:rsidRPr="00F32D46">
          <w:type w:val="continuous"/>
          <w:pgSz w:w="11908" w:h="16836"/>
          <w:pgMar w:top="0" w:right="0" w:bottom="0" w:left="0" w:header="0" w:footer="0" w:gutter="0"/>
          <w:cols w:space="720"/>
        </w:sectPr>
      </w:pPr>
    </w:p>
    <w:p w:rsidR="00F32D46" w:rsidRPr="00F32D46" w:rsidRDefault="00F32D46" w:rsidP="00F32D46">
      <w:pPr>
        <w:autoSpaceDE w:val="0"/>
        <w:autoSpaceDN w:val="0"/>
        <w:jc w:val="center"/>
        <w:rPr>
          <w:rFonts w:ascii="標楷體" w:eastAsia="標楷體" w:hAnsi="標楷體" w:cs="SimSun"/>
          <w:b/>
          <w:color w:val="000000"/>
          <w:spacing w:val="-4"/>
          <w:sz w:val="32"/>
          <w:szCs w:val="32"/>
          <w:lang w:eastAsia="zh-TW"/>
        </w:rPr>
      </w:pPr>
    </w:p>
    <w:p w:rsidR="00F32D46" w:rsidRPr="00F32D46" w:rsidRDefault="00F32D46" w:rsidP="00F32D46">
      <w:pPr>
        <w:autoSpaceDE w:val="0"/>
        <w:autoSpaceDN w:val="0"/>
        <w:jc w:val="center"/>
        <w:rPr>
          <w:rFonts w:ascii="標楷體" w:eastAsia="標楷體" w:hAnsi="標楷體" w:cs="SimSun"/>
          <w:b/>
          <w:color w:val="000000"/>
          <w:spacing w:val="-4"/>
          <w:sz w:val="32"/>
          <w:szCs w:val="32"/>
          <w:lang w:eastAsia="zh-TW"/>
        </w:rPr>
      </w:pPr>
    </w:p>
    <w:p w:rsidR="00F32D46" w:rsidRPr="00F32D46" w:rsidRDefault="00F32D46" w:rsidP="00F32D46">
      <w:pPr>
        <w:autoSpaceDE w:val="0"/>
        <w:autoSpaceDN w:val="0"/>
        <w:jc w:val="center"/>
        <w:rPr>
          <w:rFonts w:ascii="標楷體" w:eastAsia="標楷體" w:hAnsi="標楷體" w:cs="SimSun"/>
          <w:b/>
          <w:color w:val="000000"/>
          <w:spacing w:val="-4"/>
          <w:sz w:val="32"/>
          <w:szCs w:val="32"/>
          <w:lang w:eastAsia="zh-TW"/>
        </w:rPr>
      </w:pPr>
    </w:p>
    <w:p w:rsidR="00F32D46" w:rsidRDefault="004375D0" w:rsidP="00F32D46">
      <w:pPr>
        <w:autoSpaceDE w:val="0"/>
        <w:autoSpaceDN w:val="0"/>
        <w:jc w:val="center"/>
        <w:rPr>
          <w:rFonts w:ascii="標楷體" w:eastAsia="標楷體" w:hAnsi="標楷體" w:cs="SimSun" w:hint="eastAsia"/>
          <w:b/>
          <w:color w:val="000000"/>
          <w:spacing w:val="-4"/>
          <w:sz w:val="32"/>
          <w:szCs w:val="32"/>
          <w:lang w:eastAsia="zh-TW"/>
        </w:rPr>
      </w:pPr>
      <w:r w:rsidRPr="00F32D46">
        <w:rPr>
          <w:rFonts w:ascii="標楷體" w:eastAsia="標楷體" w:hAnsi="標楷體" w:cs="SimSun"/>
          <w:b/>
          <w:color w:val="000000"/>
          <w:spacing w:val="-4"/>
          <w:sz w:val="32"/>
          <w:szCs w:val="32"/>
          <w:lang w:eastAsia="zh-TW"/>
        </w:rPr>
        <w:t>中華民國</w:t>
      </w:r>
      <w:r w:rsidRPr="00F32D46">
        <w:rPr>
          <w:rFonts w:ascii="標楷體" w:eastAsia="標楷體" w:hAnsi="標楷體" w:cs="SimSun"/>
          <w:b/>
          <w:spacing w:val="-2"/>
          <w:sz w:val="32"/>
          <w:szCs w:val="32"/>
          <w:lang w:eastAsia="zh-TW"/>
        </w:rPr>
        <w:t xml:space="preserve"> </w:t>
      </w:r>
      <w:r w:rsidRPr="00F32D46">
        <w:rPr>
          <w:rFonts w:ascii="標楷體" w:eastAsia="標楷體" w:hAnsi="標楷體" w:cs="SimSun"/>
          <w:b/>
          <w:color w:val="000000"/>
          <w:spacing w:val="-3"/>
          <w:sz w:val="32"/>
          <w:szCs w:val="32"/>
          <w:lang w:eastAsia="zh-TW"/>
        </w:rPr>
        <w:t>110</w:t>
      </w:r>
      <w:r w:rsidRPr="00F32D46">
        <w:rPr>
          <w:rFonts w:ascii="標楷體" w:eastAsia="標楷體" w:hAnsi="標楷體" w:cs="SimSun"/>
          <w:b/>
          <w:spacing w:val="-3"/>
          <w:sz w:val="32"/>
          <w:szCs w:val="32"/>
          <w:lang w:eastAsia="zh-TW"/>
        </w:rPr>
        <w:t xml:space="preserve"> </w:t>
      </w:r>
      <w:r w:rsidR="00F32D46">
        <w:rPr>
          <w:rFonts w:ascii="標楷體" w:eastAsia="標楷體" w:hAnsi="標楷體" w:cs="SimSun"/>
          <w:b/>
          <w:color w:val="000000"/>
          <w:spacing w:val="-4"/>
          <w:sz w:val="32"/>
          <w:szCs w:val="32"/>
          <w:lang w:eastAsia="zh-TW"/>
        </w:rPr>
        <w:t>年全國語文競賽</w:t>
      </w:r>
      <w:proofErr w:type="gramStart"/>
      <w:r w:rsidR="00F32D46">
        <w:rPr>
          <w:rFonts w:ascii="標楷體" w:eastAsia="標楷體" w:hAnsi="標楷體" w:cs="SimSun" w:hint="eastAsia"/>
          <w:b/>
          <w:color w:val="000000"/>
          <w:spacing w:val="-4"/>
          <w:sz w:val="32"/>
          <w:szCs w:val="32"/>
          <w:lang w:eastAsia="zh-TW"/>
        </w:rPr>
        <w:t>競賽</w:t>
      </w:r>
      <w:proofErr w:type="gramEnd"/>
      <w:r w:rsidR="00F32D46">
        <w:rPr>
          <w:rFonts w:ascii="標楷體" w:eastAsia="標楷體" w:hAnsi="標楷體" w:cs="SimSun" w:hint="eastAsia"/>
          <w:b/>
          <w:color w:val="000000"/>
          <w:spacing w:val="-4"/>
          <w:sz w:val="32"/>
          <w:szCs w:val="32"/>
          <w:lang w:eastAsia="zh-TW"/>
        </w:rPr>
        <w:t>內容</w:t>
      </w:r>
    </w:p>
    <w:p w:rsidR="004B3AFC" w:rsidRPr="004161FA" w:rsidRDefault="004375D0" w:rsidP="00F32D46">
      <w:pPr>
        <w:autoSpaceDE w:val="0"/>
        <w:autoSpaceDN w:val="0"/>
        <w:jc w:val="center"/>
        <w:rPr>
          <w:rFonts w:ascii="標楷體" w:eastAsia="標楷體" w:hAnsi="標楷體" w:cs="SimSun"/>
          <w:b/>
          <w:spacing w:val="-5"/>
          <w:sz w:val="32"/>
          <w:szCs w:val="32"/>
          <w:lang w:eastAsia="zh-TW"/>
        </w:rPr>
      </w:pPr>
      <w:r w:rsidRPr="004161FA">
        <w:rPr>
          <w:rFonts w:ascii="標楷體" w:eastAsia="標楷體" w:hAnsi="標楷體" w:cs="SimSun"/>
          <w:b/>
          <w:spacing w:val="-7"/>
          <w:sz w:val="32"/>
          <w:szCs w:val="32"/>
          <w:lang w:eastAsia="zh-TW"/>
        </w:rPr>
        <w:t>修正</w:t>
      </w:r>
      <w:r w:rsidR="00F32D46" w:rsidRPr="004161FA">
        <w:rPr>
          <w:rFonts w:ascii="標楷體" w:eastAsia="標楷體" w:hAnsi="標楷體" w:cs="SimSun" w:hint="eastAsia"/>
          <w:b/>
          <w:spacing w:val="-5"/>
          <w:sz w:val="32"/>
          <w:szCs w:val="32"/>
          <w:lang w:eastAsia="zh-TW"/>
        </w:rPr>
        <w:t>一覽表</w:t>
      </w:r>
    </w:p>
    <w:p w:rsidR="00F32D46" w:rsidRPr="004161FA" w:rsidRDefault="00F32D46" w:rsidP="004161FA">
      <w:pPr>
        <w:autoSpaceDE w:val="0"/>
        <w:autoSpaceDN w:val="0"/>
        <w:ind w:right="932"/>
        <w:jc w:val="right"/>
        <w:rPr>
          <w:rFonts w:ascii="標楷體" w:eastAsia="標楷體" w:hAnsi="標楷體" w:hint="eastAsia"/>
          <w:sz w:val="20"/>
          <w:lang w:eastAsia="zh-TW"/>
        </w:rPr>
      </w:pPr>
      <w:r w:rsidRPr="004161FA">
        <w:rPr>
          <w:rFonts w:ascii="標楷體" w:eastAsia="標楷體" w:hAnsi="標楷體" w:cs="SimSun" w:hint="eastAsia"/>
          <w:b/>
          <w:spacing w:val="-7"/>
          <w:szCs w:val="32"/>
          <w:lang w:eastAsia="zh-TW"/>
        </w:rPr>
        <w:t>110.8.2</w:t>
      </w:r>
    </w:p>
    <w:p w:rsidR="004B3AFC" w:rsidRPr="00F32D46" w:rsidRDefault="004B3AFC" w:rsidP="00F32D46">
      <w:pPr>
        <w:jc w:val="right"/>
        <w:rPr>
          <w:rFonts w:ascii="標楷體" w:eastAsia="標楷體" w:hAnsi="標楷體"/>
          <w:lang w:eastAsia="zh-TW"/>
        </w:rPr>
        <w:sectPr w:rsidR="004B3AFC" w:rsidRPr="00F32D46" w:rsidSect="00F32D46">
          <w:type w:val="continuous"/>
          <w:pgSz w:w="11908" w:h="16836"/>
          <w:pgMar w:top="1134" w:right="1134" w:bottom="1134" w:left="1134" w:header="0" w:footer="0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2"/>
        <w:gridCol w:w="3432"/>
        <w:gridCol w:w="4673"/>
      </w:tblGrid>
      <w:tr w:rsidR="004B3AFC" w:rsidRPr="00F32D46" w:rsidTr="004161FA">
        <w:trPr>
          <w:trHeight w:hRule="exact" w:val="456"/>
          <w:jc w:val="center"/>
        </w:trPr>
        <w:tc>
          <w:tcPr>
            <w:tcW w:w="1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B3AFC" w:rsidRPr="00F32D46" w:rsidRDefault="004375D0">
            <w:pPr>
              <w:autoSpaceDE w:val="0"/>
              <w:autoSpaceDN w:val="0"/>
              <w:ind w:left="268"/>
              <w:rPr>
                <w:rFonts w:ascii="標楷體" w:eastAsia="標楷體" w:hAnsi="標楷體"/>
              </w:rPr>
            </w:pPr>
            <w:proofErr w:type="spellStart"/>
            <w:r w:rsidRPr="00F32D46">
              <w:rPr>
                <w:rFonts w:ascii="標楷體" w:eastAsia="標楷體" w:hAnsi="標楷體" w:cs="SimSun"/>
                <w:b/>
                <w:color w:val="000000"/>
                <w:spacing w:val="-5"/>
                <w:sz w:val="28"/>
                <w:szCs w:val="28"/>
              </w:rPr>
              <w:t>競賽</w:t>
            </w:r>
            <w:r w:rsidRPr="00F32D46">
              <w:rPr>
                <w:rFonts w:ascii="標楷體" w:eastAsia="標楷體" w:hAnsi="標楷體" w:cs="SimSun"/>
                <w:b/>
                <w:color w:val="000000"/>
                <w:spacing w:val="-3"/>
                <w:sz w:val="28"/>
                <w:szCs w:val="28"/>
              </w:rPr>
              <w:t>組別</w:t>
            </w:r>
            <w:proofErr w:type="spellEnd"/>
          </w:p>
        </w:tc>
        <w:tc>
          <w:tcPr>
            <w:tcW w:w="8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B3AFC" w:rsidRPr="00F32D46" w:rsidRDefault="004375D0">
            <w:pPr>
              <w:autoSpaceDE w:val="0"/>
              <w:autoSpaceDN w:val="0"/>
              <w:ind w:left="3129"/>
              <w:rPr>
                <w:rFonts w:ascii="標楷體" w:eastAsia="標楷體" w:hAnsi="標楷體"/>
              </w:rPr>
            </w:pPr>
            <w:proofErr w:type="spellStart"/>
            <w:r w:rsidRPr="00F32D4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</w:rPr>
              <w:t>高中組</w:t>
            </w:r>
            <w:proofErr w:type="spellEnd"/>
          </w:p>
        </w:tc>
      </w:tr>
      <w:tr w:rsidR="004B3AFC" w:rsidRPr="00F32D46" w:rsidTr="004161FA">
        <w:trPr>
          <w:trHeight w:hRule="exact" w:val="447"/>
          <w:jc w:val="center"/>
        </w:trPr>
        <w:tc>
          <w:tcPr>
            <w:tcW w:w="1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B3AFC" w:rsidRPr="00F32D46" w:rsidRDefault="004375D0">
            <w:pPr>
              <w:autoSpaceDE w:val="0"/>
              <w:autoSpaceDN w:val="0"/>
              <w:ind w:left="268"/>
              <w:rPr>
                <w:rFonts w:ascii="標楷體" w:eastAsia="標楷體" w:hAnsi="標楷體"/>
              </w:rPr>
            </w:pPr>
            <w:proofErr w:type="spellStart"/>
            <w:r w:rsidRPr="00F32D46">
              <w:rPr>
                <w:rFonts w:ascii="標楷體" w:eastAsia="標楷體" w:hAnsi="標楷體" w:cs="SimSun"/>
                <w:b/>
                <w:color w:val="000000"/>
                <w:spacing w:val="-5"/>
                <w:sz w:val="28"/>
                <w:szCs w:val="28"/>
              </w:rPr>
              <w:t>競賽</w:t>
            </w:r>
            <w:r w:rsidRPr="00F32D46">
              <w:rPr>
                <w:rFonts w:ascii="標楷體" w:eastAsia="標楷體" w:hAnsi="標楷體" w:cs="SimSun"/>
                <w:b/>
                <w:color w:val="000000"/>
                <w:spacing w:val="-3"/>
                <w:sz w:val="28"/>
                <w:szCs w:val="28"/>
              </w:rPr>
              <w:t>項目</w:t>
            </w:r>
            <w:proofErr w:type="spellEnd"/>
          </w:p>
        </w:tc>
        <w:tc>
          <w:tcPr>
            <w:tcW w:w="8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B3AFC" w:rsidRPr="00F32D46" w:rsidRDefault="004375D0">
            <w:pPr>
              <w:autoSpaceDE w:val="0"/>
              <w:autoSpaceDN w:val="0"/>
              <w:ind w:left="2989"/>
              <w:rPr>
                <w:rFonts w:ascii="標楷體" w:eastAsia="標楷體" w:hAnsi="標楷體"/>
              </w:rPr>
            </w:pPr>
            <w:proofErr w:type="spellStart"/>
            <w:r w:rsidRPr="00F32D4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</w:rPr>
              <w:t>國語</w:t>
            </w:r>
            <w:r w:rsidRPr="00F32D4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</w:rPr>
              <w:t>朗讀</w:t>
            </w:r>
            <w:proofErr w:type="spellEnd"/>
          </w:p>
        </w:tc>
      </w:tr>
      <w:tr w:rsidR="004B3AFC" w:rsidRPr="00F32D46" w:rsidTr="004161FA">
        <w:trPr>
          <w:trHeight w:hRule="exact" w:val="452"/>
          <w:jc w:val="center"/>
        </w:trPr>
        <w:tc>
          <w:tcPr>
            <w:tcW w:w="51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B3AFC" w:rsidRPr="00F32D46" w:rsidRDefault="004375D0" w:rsidP="00460B1E">
            <w:pPr>
              <w:autoSpaceDE w:val="0"/>
              <w:autoSpaceDN w:val="0"/>
              <w:jc w:val="center"/>
              <w:rPr>
                <w:rFonts w:ascii="標楷體" w:eastAsia="標楷體" w:hAnsi="標楷體"/>
              </w:rPr>
            </w:pPr>
            <w:proofErr w:type="spellStart"/>
            <w:r w:rsidRPr="004161FA">
              <w:rPr>
                <w:rFonts w:ascii="標楷體" w:eastAsia="標楷體" w:hAnsi="標楷體" w:cs="SimSun"/>
                <w:spacing w:val="-3"/>
                <w:sz w:val="28"/>
                <w:szCs w:val="28"/>
              </w:rPr>
              <w:t>修正</w:t>
            </w:r>
            <w:r w:rsidRPr="004161FA">
              <w:rPr>
                <w:rFonts w:ascii="標楷體" w:eastAsia="標楷體" w:hAnsi="標楷體" w:cs="SimSun"/>
                <w:spacing w:val="-2"/>
                <w:sz w:val="28"/>
                <w:szCs w:val="28"/>
              </w:rPr>
              <w:t>事項</w:t>
            </w:r>
            <w:proofErr w:type="spellEnd"/>
          </w:p>
        </w:tc>
        <w:tc>
          <w:tcPr>
            <w:tcW w:w="467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4B3AFC" w:rsidRPr="00F32D46" w:rsidRDefault="004375D0" w:rsidP="00460B1E">
            <w:pPr>
              <w:autoSpaceDE w:val="0"/>
              <w:autoSpaceDN w:val="0"/>
              <w:jc w:val="center"/>
              <w:rPr>
                <w:rFonts w:ascii="標楷體" w:eastAsia="標楷體" w:hAnsi="標楷體"/>
              </w:rPr>
            </w:pPr>
            <w:proofErr w:type="spellStart"/>
            <w:r w:rsidRPr="00F32D4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</w:rPr>
              <w:t>說明</w:t>
            </w:r>
            <w:proofErr w:type="spellEnd"/>
          </w:p>
        </w:tc>
      </w:tr>
      <w:tr w:rsidR="00F32D46" w:rsidRPr="00F32D46" w:rsidTr="004161FA">
        <w:trPr>
          <w:trHeight w:val="1324"/>
          <w:jc w:val="center"/>
        </w:trPr>
        <w:tc>
          <w:tcPr>
            <w:tcW w:w="51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99"/>
              <w:rPr>
                <w:rFonts w:ascii="標楷體" w:eastAsia="標楷體" w:hAnsi="標楷體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第二十五篇</w:t>
            </w:r>
            <w:r>
              <w:rPr>
                <w:rFonts w:ascii="標楷體" w:eastAsia="標楷體" w:hAnsi="標楷體" w:cs="SimSun" w:hint="eastAsia"/>
                <w:color w:val="000000"/>
                <w:spacing w:val="-1"/>
                <w:lang w:eastAsia="zh-TW"/>
              </w:rPr>
              <w:t xml:space="preserve"> 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豫讓論</w:t>
            </w:r>
            <w:proofErr w:type="gramEnd"/>
          </w:p>
          <w:p w:rsidR="00A77BB1" w:rsidRPr="00A77BB1" w:rsidRDefault="00A77BB1" w:rsidP="004309B4">
            <w:pPr>
              <w:autoSpaceDE w:val="0"/>
              <w:autoSpaceDN w:val="0"/>
              <w:spacing w:line="360" w:lineRule="exact"/>
              <w:ind w:leftChars="18" w:left="43"/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</w:pPr>
            <w:r>
              <w:rPr>
                <w:rFonts w:ascii="標楷體" w:eastAsia="標楷體" w:hAnsi="標楷體" w:cs="SimSun" w:hint="eastAsia"/>
                <w:color w:val="000000"/>
                <w:spacing w:val="-1"/>
                <w:lang w:eastAsia="zh-TW"/>
              </w:rPr>
              <w:t>1.</w:t>
            </w:r>
            <w:r w:rsidR="00A147E6">
              <w:rPr>
                <w:rFonts w:ascii="標楷體" w:eastAsia="標楷體" w:hAnsi="標楷體" w:cs="SimSun" w:hint="eastAsia"/>
                <w:color w:val="000000"/>
                <w:spacing w:val="-1"/>
                <w:lang w:eastAsia="zh-TW"/>
              </w:rPr>
              <w:t>第二段第三行及第三段第四行</w:t>
            </w:r>
            <w:r w:rsidR="00F32D46" w:rsidRPr="00A77BB1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破折號方向</w:t>
            </w:r>
            <w:r w:rsidR="00F32D46" w:rsidRPr="00A77BB1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修正</w:t>
            </w:r>
          </w:p>
          <w:p w:rsidR="00F32D46" w:rsidRPr="00F32D46" w:rsidRDefault="00A77BB1" w:rsidP="004309B4">
            <w:pPr>
              <w:autoSpaceDE w:val="0"/>
              <w:autoSpaceDN w:val="0"/>
              <w:spacing w:line="360" w:lineRule="exact"/>
              <w:ind w:leftChars="18" w:left="43" w:right="1668"/>
              <w:rPr>
                <w:rFonts w:ascii="標楷體" w:eastAsia="標楷體" w:hAnsi="標楷體" w:cs="SimSun" w:hint="eastAsia"/>
                <w:color w:val="000000"/>
                <w:spacing w:val="-2"/>
                <w:lang w:eastAsia="zh-TW"/>
              </w:rPr>
            </w:pPr>
            <w:r>
              <w:rPr>
                <w:rFonts w:ascii="標楷體" w:eastAsia="標楷體" w:hAnsi="標楷體" w:cs="SimSun" w:hint="eastAsia"/>
                <w:color w:val="000000"/>
                <w:spacing w:val="-1"/>
                <w:lang w:eastAsia="zh-TW"/>
              </w:rPr>
              <w:t>2.</w:t>
            </w:r>
            <w:r w:rsidR="00F32D46"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「讓『馀』徐憾矣」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D46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 w:cs="SimSun"/>
                <w:color w:val="000000"/>
                <w:lang w:eastAsia="zh-TW"/>
              </w:rPr>
            </w:pPr>
          </w:p>
          <w:p w:rsidR="00A77BB1" w:rsidRDefault="00F32D46" w:rsidP="004309B4">
            <w:pPr>
              <w:autoSpaceDE w:val="0"/>
              <w:autoSpaceDN w:val="0"/>
              <w:spacing w:line="360" w:lineRule="exact"/>
              <w:ind w:leftChars="18" w:left="283" w:hangingChars="100" w:hanging="240"/>
              <w:rPr>
                <w:rFonts w:ascii="標楷體" w:eastAsia="標楷體" w:hAnsi="標楷體" w:cs="SimSun"/>
                <w:color w:val="000000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1.</w:t>
            </w:r>
            <w:r w:rsidR="00A147E6" w:rsidRPr="004375D0">
              <w:rPr>
                <w:rFonts w:ascii="標楷體" w:eastAsia="標楷體" w:hAnsi="標楷體" w:cs="SimSun"/>
                <w:lang w:eastAsia="zh-TW"/>
              </w:rPr>
              <w:t>第二段第三行</w:t>
            </w:r>
            <w:r w:rsidRPr="004375D0">
              <w:rPr>
                <w:rFonts w:ascii="標楷體" w:eastAsia="標楷體" w:hAnsi="標楷體" w:cs="SimSun"/>
                <w:spacing w:val="-1"/>
                <w:lang w:eastAsia="zh-TW"/>
              </w:rPr>
              <w:t>「有</w:t>
            </w:r>
            <w:proofErr w:type="gramStart"/>
            <w:r w:rsidRPr="004375D0">
              <w:rPr>
                <w:rFonts w:ascii="標楷體" w:eastAsia="標楷體" w:hAnsi="標楷體" w:cs="SimSun"/>
                <w:spacing w:val="-1"/>
                <w:lang w:eastAsia="zh-TW"/>
              </w:rPr>
              <w:t>未忠者</w:t>
            </w:r>
            <w:proofErr w:type="gramEnd"/>
            <w:r w:rsidRPr="004375D0">
              <w:rPr>
                <w:rFonts w:ascii="標楷體" w:eastAsia="標楷體" w:hAnsi="標楷體" w:cs="SimSun"/>
                <w:spacing w:val="-1"/>
                <w:lang w:eastAsia="zh-TW"/>
              </w:rPr>
              <w:t>存焉」</w:t>
            </w:r>
            <w:r w:rsidR="00A147E6" w:rsidRPr="004375D0">
              <w:rPr>
                <w:rFonts w:ascii="新細明體" w:eastAsia="新細明體" w:hAnsi="新細明體" w:cs="SimSun" w:hint="eastAsia"/>
                <w:spacing w:val="-2"/>
                <w:lang w:eastAsia="zh-TW"/>
              </w:rPr>
              <w:t>、</w:t>
            </w:r>
            <w:r w:rsidR="00A147E6" w:rsidRPr="004375D0">
              <w:rPr>
                <w:rFonts w:ascii="標楷體" w:eastAsia="標楷體" w:hAnsi="標楷體" w:cs="SimSun"/>
                <w:spacing w:val="-2"/>
                <w:lang w:eastAsia="zh-TW"/>
              </w:rPr>
              <w:t>第三</w:t>
            </w:r>
            <w:r w:rsidR="00A147E6" w:rsidRPr="004375D0">
              <w:rPr>
                <w:rFonts w:ascii="標楷體" w:eastAsia="標楷體" w:hAnsi="標楷體" w:cs="SimSun"/>
                <w:lang w:eastAsia="zh-TW"/>
              </w:rPr>
              <w:t>段第四</w:t>
            </w:r>
            <w:r w:rsidR="00A147E6" w:rsidRPr="004375D0">
              <w:rPr>
                <w:rFonts w:ascii="標楷體" w:eastAsia="標楷體" w:hAnsi="標楷體" w:cs="SimSun"/>
                <w:spacing w:val="-1"/>
                <w:lang w:eastAsia="zh-TW"/>
              </w:rPr>
              <w:t>行</w:t>
            </w:r>
            <w:r w:rsidRPr="004375D0">
              <w:rPr>
                <w:rFonts w:ascii="標楷體" w:eastAsia="標楷體" w:hAnsi="標楷體" w:cs="SimSun"/>
                <w:spacing w:val="-1"/>
                <w:lang w:eastAsia="zh-TW"/>
              </w:rPr>
              <w:t>「</w:t>
            </w: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國士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——</w:t>
            </w: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濟國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之</w:t>
            </w:r>
            <w:bookmarkStart w:id="0" w:name="_GoBack"/>
            <w:bookmarkEnd w:id="0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上也」</w:t>
            </w:r>
            <w:r w:rsidR="00A147E6">
              <w:rPr>
                <w:rFonts w:ascii="標楷體" w:eastAsia="標楷體" w:hAnsi="標楷體" w:cs="SimSun" w:hint="eastAsia"/>
                <w:color w:val="000000"/>
                <w:spacing w:val="-1"/>
                <w:lang w:eastAsia="zh-TW"/>
              </w:rPr>
              <w:t>破折號修正</w:t>
            </w: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Chars="18" w:left="282" w:hangingChars="100" w:hanging="239"/>
              <w:rPr>
                <w:rFonts w:ascii="標楷體" w:eastAsia="標楷體" w:hAnsi="標楷體" w:hint="eastAsia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2.</w:t>
            </w: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「</w:t>
            </w: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馀」改為</w:t>
            </w:r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「餘」</w:t>
            </w:r>
            <w:r w:rsidR="004309B4"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</w:tc>
      </w:tr>
      <w:tr w:rsidR="00F32D46" w:rsidRPr="00F32D46" w:rsidTr="004309B4">
        <w:trPr>
          <w:trHeight w:val="783"/>
          <w:jc w:val="center"/>
        </w:trPr>
        <w:tc>
          <w:tcPr>
            <w:tcW w:w="51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99"/>
              <w:rPr>
                <w:rFonts w:ascii="標楷體" w:eastAsia="標楷體" w:hAnsi="標楷體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第二十八篇</w:t>
            </w:r>
            <w:r>
              <w:rPr>
                <w:rFonts w:ascii="標楷體" w:eastAsia="標楷體" w:hAnsi="標楷體" w:cs="SimSun" w:hint="eastAsia"/>
                <w:color w:val="000000"/>
                <w:spacing w:val="-1"/>
                <w:lang w:eastAsia="zh-TW"/>
              </w:rPr>
              <w:t xml:space="preserve"> 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送石處</w:t>
            </w: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士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序</w:t>
            </w:r>
          </w:p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Chars="18" w:left="43"/>
              <w:rPr>
                <w:rFonts w:ascii="標楷體" w:eastAsia="標楷體" w:hAnsi="標楷體" w:hint="eastAsia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3"/>
                <w:lang w:eastAsia="zh-TW"/>
              </w:rPr>
              <w:t>1.</w:t>
            </w:r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「先生居嵩、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邙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、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瀍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、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穀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之『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閒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6"/>
                <w:lang w:eastAsia="zh-TW"/>
              </w:rPr>
              <w:t>』</w:t>
            </w:r>
            <w:r w:rsidRPr="00F32D46">
              <w:rPr>
                <w:rFonts w:ascii="標楷體" w:eastAsia="標楷體" w:hAnsi="標楷體" w:cs="SimSun"/>
                <w:color w:val="000000"/>
                <w:spacing w:val="-14"/>
                <w:lang w:eastAsia="zh-TW"/>
              </w:rPr>
              <w:t>」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D46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</w:pPr>
          </w:p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 w:hint="eastAsia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1.「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閒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」改為「間」</w:t>
            </w:r>
            <w:r w:rsidR="004309B4"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</w:tc>
      </w:tr>
      <w:tr w:rsidR="00F32D46" w:rsidRPr="00F32D46" w:rsidTr="004309B4">
        <w:trPr>
          <w:trHeight w:hRule="exact" w:val="1990"/>
          <w:jc w:val="center"/>
        </w:trPr>
        <w:tc>
          <w:tcPr>
            <w:tcW w:w="51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99"/>
              <w:rPr>
                <w:rFonts w:ascii="標楷體" w:eastAsia="標楷體" w:hAnsi="標楷體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第</w:t>
            </w:r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三十</w:t>
            </w: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篇</w:t>
            </w:r>
            <w:r>
              <w:rPr>
                <w:rFonts w:ascii="標楷體" w:eastAsia="標楷體" w:hAnsi="標楷體" w:cs="SimSun" w:hint="eastAsia"/>
                <w:color w:val="000000"/>
                <w:lang w:eastAsia="zh-TW"/>
              </w:rPr>
              <w:t xml:space="preserve"> </w:t>
            </w:r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齊物論</w:t>
            </w:r>
          </w:p>
          <w:p w:rsidR="00F32D46" w:rsidRDefault="00F32D46" w:rsidP="004309B4">
            <w:pPr>
              <w:autoSpaceDE w:val="0"/>
              <w:autoSpaceDN w:val="0"/>
              <w:spacing w:line="360" w:lineRule="exact"/>
              <w:ind w:leftChars="18" w:left="43"/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1.</w:t>
            </w: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「南郭子綦隱『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机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』而坐」</w:t>
            </w:r>
          </w:p>
          <w:p w:rsidR="00F32D46" w:rsidRDefault="00F32D46" w:rsidP="004309B4">
            <w:pPr>
              <w:autoSpaceDE w:val="0"/>
              <w:autoSpaceDN w:val="0"/>
              <w:spacing w:line="360" w:lineRule="exact"/>
              <w:ind w:leftChars="18" w:left="401" w:hangingChars="150" w:hanging="358"/>
              <w:rPr>
                <w:rFonts w:ascii="標楷體" w:eastAsia="標楷體" w:hAnsi="標楷體" w:cs="SimSun" w:hint="eastAsia"/>
                <w:color w:val="000000"/>
                <w:spacing w:val="-2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2.</w:t>
            </w:r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「今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之隱『机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2"/>
                <w:lang w:eastAsia="zh-TW"/>
              </w:rPr>
              <w:t>』者，</w:t>
            </w: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非昔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之隱『机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』者</w:t>
            </w: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也。」</w:t>
            </w:r>
          </w:p>
          <w:p w:rsidR="00A77BB1" w:rsidRDefault="00F32D46" w:rsidP="004309B4">
            <w:pPr>
              <w:autoSpaceDE w:val="0"/>
              <w:autoSpaceDN w:val="0"/>
              <w:spacing w:line="360" w:lineRule="exact"/>
              <w:ind w:leftChars="18" w:left="43"/>
              <w:rPr>
                <w:rFonts w:ascii="標楷體" w:eastAsia="標楷體" w:hAnsi="標楷體" w:cs="SimSun"/>
                <w:color w:val="000000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3.「前者唱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于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而隨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『著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』唱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喟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」</w:t>
            </w:r>
          </w:p>
          <w:p w:rsidR="00F32D46" w:rsidRPr="00A147E6" w:rsidRDefault="00F32D46" w:rsidP="004309B4">
            <w:pPr>
              <w:autoSpaceDE w:val="0"/>
              <w:autoSpaceDN w:val="0"/>
              <w:spacing w:line="360" w:lineRule="exact"/>
              <w:ind w:leftChars="18" w:left="43"/>
              <w:rPr>
                <w:rFonts w:ascii="標楷體" w:eastAsia="標楷體" w:hAnsi="標楷體" w:hint="eastAsia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9"/>
                <w:lang w:eastAsia="zh-TW"/>
              </w:rPr>
              <w:t>4.</w:t>
            </w:r>
            <w:r w:rsidRPr="00F32D46">
              <w:rPr>
                <w:rFonts w:ascii="標楷體" w:eastAsia="標楷體" w:hAnsi="標楷體" w:cs="SimSun"/>
                <w:color w:val="000000"/>
                <w:spacing w:val="-17"/>
                <w:lang w:eastAsia="zh-TW"/>
              </w:rPr>
              <w:t>「之調調、之『刀』</w:t>
            </w:r>
            <w:r w:rsidRPr="00F32D46">
              <w:rPr>
                <w:rFonts w:ascii="標楷體" w:eastAsia="標楷體" w:hAnsi="標楷體" w:cs="SimSun"/>
                <w:color w:val="000000"/>
                <w:spacing w:val="-19"/>
                <w:lang w:eastAsia="zh-TW"/>
              </w:rPr>
              <w:t>『刀』</w:t>
            </w:r>
            <w:r w:rsidRPr="00F32D46">
              <w:rPr>
                <w:rFonts w:ascii="標楷體" w:eastAsia="標楷體" w:hAnsi="標楷體" w:cs="SimSun"/>
                <w:color w:val="000000"/>
                <w:spacing w:val="-17"/>
                <w:lang w:eastAsia="zh-TW"/>
              </w:rPr>
              <w:t>」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7BB1" w:rsidRDefault="00A77BB1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</w:pPr>
          </w:p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1.「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机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」改為「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几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</w:t>
            </w:r>
            <w:r w:rsidR="004309B4"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2.「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机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」改為「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几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</w:t>
            </w:r>
            <w:r w:rsidR="004309B4"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  <w:p w:rsidR="004309B4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 w:cs="SimSun"/>
                <w:color w:val="000000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3.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「著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」改為「者」</w:t>
            </w:r>
            <w:r w:rsidR="004309B4"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  <w:p w:rsidR="00F32D46" w:rsidRPr="00F32D46" w:rsidRDefault="00F32D46" w:rsidP="004309B4">
            <w:pPr>
              <w:autoSpaceDE w:val="0"/>
              <w:autoSpaceDN w:val="0"/>
              <w:spacing w:line="360" w:lineRule="exact"/>
              <w:ind w:left="100"/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</w:pPr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4.「刀」改為「</w:t>
            </w:r>
            <w:proofErr w:type="gramStart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刁</w:t>
            </w:r>
            <w:proofErr w:type="gramEnd"/>
            <w:r w:rsidRPr="00F32D46">
              <w:rPr>
                <w:rFonts w:ascii="標楷體" w:eastAsia="標楷體" w:hAnsi="標楷體" w:cs="SimSun"/>
                <w:color w:val="000000"/>
                <w:spacing w:val="-1"/>
                <w:lang w:eastAsia="zh-TW"/>
              </w:rPr>
              <w:t>」</w:t>
            </w:r>
            <w:r w:rsidR="004309B4" w:rsidRPr="00F32D46">
              <w:rPr>
                <w:rFonts w:ascii="標楷體" w:eastAsia="標楷體" w:hAnsi="標楷體" w:cs="SimSun"/>
                <w:color w:val="000000"/>
                <w:lang w:eastAsia="zh-TW"/>
              </w:rPr>
              <w:t>。</w:t>
            </w:r>
          </w:p>
        </w:tc>
      </w:tr>
    </w:tbl>
    <w:p w:rsidR="004B3AFC" w:rsidRPr="00F32D46" w:rsidRDefault="004B3AFC">
      <w:pPr>
        <w:rPr>
          <w:rFonts w:ascii="標楷體" w:eastAsia="標楷體" w:hAnsi="標楷體"/>
          <w:lang w:eastAsia="zh-TW"/>
        </w:rPr>
        <w:sectPr w:rsidR="004B3AFC" w:rsidRPr="00F32D46">
          <w:type w:val="continuous"/>
          <w:pgSz w:w="11908" w:h="16836"/>
          <w:pgMar w:top="0" w:right="0" w:bottom="0" w:left="0" w:header="0" w:footer="0" w:gutter="0"/>
          <w:cols w:space="720"/>
        </w:sectPr>
      </w:pPr>
    </w:p>
    <w:p w:rsidR="004B3AFC" w:rsidRPr="00F32D46" w:rsidRDefault="004B3AFC">
      <w:pPr>
        <w:spacing w:line="234" w:lineRule="exact"/>
        <w:rPr>
          <w:rFonts w:ascii="標楷體" w:eastAsia="標楷體" w:hAnsi="標楷體"/>
          <w:lang w:eastAsia="zh-TW"/>
        </w:rPr>
      </w:pPr>
    </w:p>
    <w:p w:rsidR="004B3AFC" w:rsidRPr="00F32D46" w:rsidRDefault="004B3AFC">
      <w:pPr>
        <w:rPr>
          <w:rFonts w:ascii="標楷體" w:eastAsia="標楷體" w:hAnsi="標楷體"/>
          <w:lang w:eastAsia="zh-TW"/>
        </w:rPr>
        <w:sectPr w:rsidR="004B3AFC" w:rsidRPr="00F32D46">
          <w:type w:val="continuous"/>
          <w:pgSz w:w="11908" w:h="16836"/>
          <w:pgMar w:top="0" w:right="0" w:bottom="0" w:left="0" w:header="0" w:footer="0" w:gutter="0"/>
          <w:cols w:space="720"/>
        </w:sectPr>
      </w:pPr>
    </w:p>
    <w:p w:rsidR="004B3AFC" w:rsidRPr="00F32D46" w:rsidRDefault="004B3AFC">
      <w:pPr>
        <w:autoSpaceDE w:val="0"/>
        <w:autoSpaceDN w:val="0"/>
        <w:spacing w:line="400" w:lineRule="auto"/>
        <w:ind w:left="1800" w:right="2665"/>
        <w:rPr>
          <w:rFonts w:ascii="標楷體" w:eastAsia="標楷體" w:hAnsi="標楷體"/>
          <w:lang w:eastAsia="zh-TW"/>
        </w:rPr>
      </w:pPr>
    </w:p>
    <w:sectPr w:rsidR="004B3AFC" w:rsidRPr="00F32D46">
      <w:type w:val="continuous"/>
      <w:pgSz w:w="11908" w:h="16836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34B54"/>
    <w:multiLevelType w:val="hybridMultilevel"/>
    <w:tmpl w:val="A284536A"/>
    <w:lvl w:ilvl="0" w:tplc="DD48C45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9" w:hanging="480"/>
      </w:pPr>
    </w:lvl>
    <w:lvl w:ilvl="2" w:tplc="0409001B" w:tentative="1">
      <w:start w:val="1"/>
      <w:numFmt w:val="lowerRoman"/>
      <w:lvlText w:val="%3."/>
      <w:lvlJc w:val="right"/>
      <w:pPr>
        <w:ind w:left="1539" w:hanging="480"/>
      </w:pPr>
    </w:lvl>
    <w:lvl w:ilvl="3" w:tplc="0409000F" w:tentative="1">
      <w:start w:val="1"/>
      <w:numFmt w:val="decimal"/>
      <w:lvlText w:val="%4."/>
      <w:lvlJc w:val="left"/>
      <w:pPr>
        <w:ind w:left="20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9" w:hanging="480"/>
      </w:pPr>
    </w:lvl>
    <w:lvl w:ilvl="5" w:tplc="0409001B" w:tentative="1">
      <w:start w:val="1"/>
      <w:numFmt w:val="lowerRoman"/>
      <w:lvlText w:val="%6."/>
      <w:lvlJc w:val="right"/>
      <w:pPr>
        <w:ind w:left="2979" w:hanging="480"/>
      </w:pPr>
    </w:lvl>
    <w:lvl w:ilvl="6" w:tplc="0409000F" w:tentative="1">
      <w:start w:val="1"/>
      <w:numFmt w:val="decimal"/>
      <w:lvlText w:val="%7."/>
      <w:lvlJc w:val="left"/>
      <w:pPr>
        <w:ind w:left="34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9" w:hanging="480"/>
      </w:pPr>
    </w:lvl>
    <w:lvl w:ilvl="8" w:tplc="0409001B" w:tentative="1">
      <w:start w:val="1"/>
      <w:numFmt w:val="lowerRoman"/>
      <w:lvlText w:val="%9."/>
      <w:lvlJc w:val="right"/>
      <w:pPr>
        <w:ind w:left="4419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FC"/>
    <w:rsid w:val="004161FA"/>
    <w:rsid w:val="004309B4"/>
    <w:rsid w:val="004375D0"/>
    <w:rsid w:val="00460B1E"/>
    <w:rsid w:val="004B3AFC"/>
    <w:rsid w:val="00A147E6"/>
    <w:rsid w:val="00A77BB1"/>
    <w:rsid w:val="00F3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DC3AB"/>
  <w15:docId w15:val="{967E5C37-5452-4F9F-A293-9AAE3F00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BB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莊晴雯</dc:creator>
  <cp:keywords/>
  <cp:lastModifiedBy>莊晴雯</cp:lastModifiedBy>
  <cp:revision>6</cp:revision>
  <cp:lastPrinted>2021-08-02T08:23:00Z</cp:lastPrinted>
  <dcterms:created xsi:type="dcterms:W3CDTF">2021-08-02T08:21:00Z</dcterms:created>
  <dcterms:modified xsi:type="dcterms:W3CDTF">2021-08-02T08:36:00Z</dcterms:modified>
</cp:coreProperties>
</file>